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Cuerpo cyborg en los cruces de la pieza colectiva. Cyborg o no cyborg.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Desarrollar , hacer visible una respuesta corporal que integre el devenir grupo y pieza. La performance de baile se sitúa en el cruce de tensiones entre sonidos y cuerpos que se buscan . No tiene que formularse como un replicador sino como respuesta y replanteo a la disociación entre cuerpos y sonido.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El cuerpo en movimiento, como en el fútbol, debe generar un </w:t>
      </w:r>
      <w:r w:rsidDel="00000000" w:rsidR="00000000" w:rsidRPr="00000000">
        <w:rPr>
          <w:i w:val="1"/>
          <w:rtl w:val="0"/>
        </w:rPr>
        <w:t xml:space="preserve">cambio en la ecuación</w:t>
      </w:r>
      <w:r w:rsidDel="00000000" w:rsidR="00000000" w:rsidRPr="00000000">
        <w:rPr>
          <w:rtl w:val="0"/>
        </w:rPr>
        <w:t xml:space="preserve"> para el resto de la orquesta. Por lo tanto el trabajo debe surgir desde el movimiento de X cuerpos.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Jimena D se transforma en espacio con su movimiento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¿Con quién o quienes? ( importante)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El espacio de la performance es una </w:t>
      </w:r>
      <w:r w:rsidDel="00000000" w:rsidR="00000000" w:rsidRPr="00000000">
        <w:rPr>
          <w:i w:val="1"/>
          <w:rtl w:val="0"/>
        </w:rPr>
        <w:t xml:space="preserve">isla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i w:val="1"/>
          <w:rtl w:val="0"/>
        </w:rPr>
        <w:t xml:space="preserve">istmo </w:t>
      </w:r>
      <w:r w:rsidDel="00000000" w:rsidR="00000000" w:rsidRPr="00000000">
        <w:rPr>
          <w:rtl w:val="0"/>
        </w:rPr>
        <w:t xml:space="preserve">que une y divide  al conectar con el sonido y la luz como en una una rotonda o distribuidor vial.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Sugerencia idea para los cuerpos--‐》baile del caño deconstruido,----》 condensación sobre un eje 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 gimnasia no carnavalito no vueltitas=Más peso de movimiento </w:t>
      </w:r>
    </w:p>
    <w:p w:rsidR="00000000" w:rsidDel="00000000" w:rsidP="00000000" w:rsidRDefault="00000000" w:rsidRPr="00000000" w14:paraId="00000012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Los cuerpos trabajan con las respiraciones de la orquesta </w:t>
      </w:r>
    </w:p>
    <w:p w:rsidR="00000000" w:rsidDel="00000000" w:rsidP="00000000" w:rsidRDefault="00000000" w:rsidRPr="00000000" w14:paraId="00000014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No pantomimas / si hay actuaciones y mímicas (o mímesis) deben ser explicitadas al máximo como quien suelta un personaje </w:t>
      </w:r>
    </w:p>
    <w:p w:rsidR="00000000" w:rsidDel="00000000" w:rsidP="00000000" w:rsidRDefault="00000000" w:rsidRPr="00000000" w14:paraId="00000016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Para orientar la discusión 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¿Cómo se llega durante el proceso a la sección danza perfo?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¿En qué te decantas?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¿Puede trabajarse como un módulo independiente?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Posibles respuestas: esta sección módulo debe re inventar refundir las transiciones entre voces cuerdas y percusión de la primera mitad de la pieza.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-Se complejiza lo que responde y resulta de su propia autonomía y se distiende lo que transita entre secciones / (esta imagen puede funcionar como diálogo entre músicos y performer/s )</w:t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-La danza como respiración fuera del cuerpo. Respirar en (y a través de) el cuerpo de los otros. Posible referencia a concepto no-binario.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